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07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Laure </w:t>
      </w:r>
      <w:proofErr w:type="spellStart"/>
      <w:r w:rsidRPr="00167E48">
        <w:rPr>
          <w:rFonts w:ascii="Times" w:hAnsi="Times"/>
        </w:rPr>
        <w:t>Meesemaecker</w:t>
      </w:r>
      <w:proofErr w:type="spellEnd"/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8 </w:t>
      </w:r>
      <w:proofErr w:type="gramStart"/>
      <w:r w:rsidRPr="00167E48">
        <w:rPr>
          <w:rFonts w:ascii="Times" w:hAnsi="Times"/>
        </w:rPr>
        <w:t>impasse</w:t>
      </w:r>
      <w:proofErr w:type="gramEnd"/>
      <w:r w:rsidRPr="00167E48">
        <w:rPr>
          <w:rFonts w:ascii="Times" w:hAnsi="Times"/>
        </w:rPr>
        <w:t xml:space="preserve"> Du Guesclin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85000 La Roche-su</w:t>
      </w:r>
      <w:r w:rsidR="00781903">
        <w:rPr>
          <w:rFonts w:ascii="Times" w:hAnsi="Times"/>
        </w:rPr>
        <w:t>r</w:t>
      </w:r>
      <w:r w:rsidRPr="00167E48">
        <w:rPr>
          <w:rFonts w:ascii="Times" w:hAnsi="Times"/>
        </w:rPr>
        <w:t>-</w:t>
      </w:r>
      <w:r w:rsidR="00E01BE4" w:rsidRPr="00167E48">
        <w:rPr>
          <w:rFonts w:ascii="Times" w:hAnsi="Times"/>
        </w:rPr>
        <w:t>Y</w:t>
      </w:r>
      <w:r w:rsidRPr="00167E48">
        <w:rPr>
          <w:rFonts w:ascii="Times" w:hAnsi="Times"/>
        </w:rPr>
        <w:t>on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06 64 88 04 74</w:t>
      </w:r>
    </w:p>
    <w:p w:rsidR="001B511A" w:rsidRPr="00167E48" w:rsidRDefault="00C51C18" w:rsidP="001B511A">
      <w:pPr>
        <w:jc w:val="both"/>
        <w:rPr>
          <w:rFonts w:ascii="Times" w:hAnsi="Times"/>
        </w:rPr>
      </w:pPr>
      <w:hyperlink r:id="rId4" w:history="1">
        <w:r w:rsidR="001B511A" w:rsidRPr="00167E48">
          <w:rPr>
            <w:rStyle w:val="Lienhypertexte"/>
            <w:rFonts w:ascii="Times" w:hAnsi="Times"/>
          </w:rPr>
          <w:t>lmeesemaecker@ices.fr</w:t>
        </w:r>
      </w:hyperlink>
    </w:p>
    <w:p w:rsidR="001B511A" w:rsidRPr="00167E48" w:rsidRDefault="001B511A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Née le 10/04/1974</w:t>
      </w:r>
    </w:p>
    <w:p w:rsidR="001B511A" w:rsidRPr="00167E48" w:rsidRDefault="00E01BE4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À</w:t>
      </w:r>
      <w:r w:rsidR="001B511A" w:rsidRPr="00167E48">
        <w:rPr>
          <w:rFonts w:ascii="Times" w:hAnsi="Times"/>
        </w:rPr>
        <w:t xml:space="preserve"> Fontenay-aux-Roses (92)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Mariée, 3 enfants</w:t>
      </w:r>
    </w:p>
    <w:p w:rsidR="001B511A" w:rsidRPr="00167E48" w:rsidRDefault="001B511A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  <w:r w:rsidRPr="00167E48">
        <w:rPr>
          <w:rFonts w:ascii="Times" w:hAnsi="Times"/>
          <w:b/>
          <w:bCs/>
          <w:u w:val="single"/>
        </w:rPr>
        <w:t>Situation actuelle</w:t>
      </w: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</w:p>
    <w:p w:rsidR="001B511A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Maître de conférences</w:t>
      </w:r>
      <w:r w:rsidR="00781903">
        <w:rPr>
          <w:rFonts w:ascii="Times" w:hAnsi="Times"/>
        </w:rPr>
        <w:t xml:space="preserve"> de l’ICES,</w:t>
      </w:r>
      <w:r w:rsidRPr="00167E48">
        <w:rPr>
          <w:rFonts w:ascii="Times" w:hAnsi="Times"/>
        </w:rPr>
        <w:t xml:space="preserve"> Faculté des Lettres et Langues, Institut catholique de Vendée (ICES)</w:t>
      </w:r>
    </w:p>
    <w:p w:rsidR="00AC5293" w:rsidRPr="00167E48" w:rsidRDefault="00AC5293" w:rsidP="001B511A">
      <w:pPr>
        <w:jc w:val="both"/>
        <w:rPr>
          <w:rFonts w:ascii="Times" w:hAnsi="Times"/>
        </w:rPr>
      </w:pPr>
      <w:r>
        <w:rPr>
          <w:rFonts w:ascii="Times" w:hAnsi="Times"/>
        </w:rPr>
        <w:t>Membre associé du Laboratoire LIS de l</w:t>
      </w:r>
      <w:r w:rsidR="00585C92">
        <w:rPr>
          <w:rFonts w:ascii="Times" w:hAnsi="Times"/>
        </w:rPr>
        <w:t xml:space="preserve">’université de Lorraine ; HDR encadrée par Mme le professeur Aude </w:t>
      </w:r>
      <w:proofErr w:type="spellStart"/>
      <w:r w:rsidR="00585C92">
        <w:rPr>
          <w:rFonts w:ascii="Times" w:hAnsi="Times"/>
        </w:rPr>
        <w:t>Préta</w:t>
      </w:r>
      <w:proofErr w:type="spellEnd"/>
      <w:r w:rsidR="00585C92">
        <w:rPr>
          <w:rFonts w:ascii="Times" w:hAnsi="Times"/>
        </w:rPr>
        <w:t xml:space="preserve"> de Beaufort sur le poète Marie Noël.</w:t>
      </w:r>
    </w:p>
    <w:p w:rsidR="001B511A" w:rsidRPr="00167E48" w:rsidRDefault="001B511A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  <w:r w:rsidRPr="00167E48">
        <w:rPr>
          <w:rFonts w:ascii="Times" w:hAnsi="Times"/>
          <w:b/>
          <w:bCs/>
          <w:u w:val="single"/>
        </w:rPr>
        <w:t xml:space="preserve">Titres </w:t>
      </w: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2004 Qualification dans </w:t>
      </w:r>
      <w:proofErr w:type="gramStart"/>
      <w:r w:rsidRPr="00167E48">
        <w:rPr>
          <w:rFonts w:ascii="Times" w:hAnsi="Times"/>
        </w:rPr>
        <w:t>les 9</w:t>
      </w:r>
      <w:r w:rsidRPr="00167E48">
        <w:rPr>
          <w:rFonts w:ascii="Times" w:hAnsi="Times"/>
          <w:vertAlign w:val="superscript"/>
        </w:rPr>
        <w:t>e</w:t>
      </w:r>
      <w:proofErr w:type="gramEnd"/>
      <w:r w:rsidRPr="00167E48">
        <w:rPr>
          <w:rFonts w:ascii="Times" w:hAnsi="Times"/>
        </w:rPr>
        <w:t xml:space="preserve"> et 10</w:t>
      </w:r>
      <w:r w:rsidRPr="00167E48">
        <w:rPr>
          <w:rFonts w:ascii="Times" w:hAnsi="Times"/>
          <w:vertAlign w:val="superscript"/>
        </w:rPr>
        <w:t>e</w:t>
      </w:r>
      <w:r w:rsidRPr="00167E48">
        <w:rPr>
          <w:rFonts w:ascii="Times" w:hAnsi="Times"/>
        </w:rPr>
        <w:t xml:space="preserve"> sections du CNU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2003 Thèse de doctorat sous la direction de Madame le professeur Dominique Millet-Gérard, Université de Paris-Sorbonne (Paris IV) : </w:t>
      </w:r>
      <w:r w:rsidRPr="00167E48">
        <w:rPr>
          <w:rFonts w:ascii="Times" w:hAnsi="Times"/>
          <w:i/>
          <w:iCs/>
        </w:rPr>
        <w:t>Louis Massignon au jardin de la parole</w:t>
      </w:r>
      <w:r w:rsidRPr="00167E48">
        <w:rPr>
          <w:rFonts w:ascii="Times" w:hAnsi="Times"/>
        </w:rPr>
        <w:t>, soutenue</w:t>
      </w:r>
      <w:r w:rsidR="00E37C2E" w:rsidRPr="00167E48">
        <w:rPr>
          <w:rFonts w:ascii="Times" w:hAnsi="Times"/>
        </w:rPr>
        <w:t xml:space="preserve"> le 29 novembre</w:t>
      </w:r>
      <w:r w:rsidRPr="00167E48">
        <w:rPr>
          <w:rFonts w:ascii="Times" w:hAnsi="Times"/>
        </w:rPr>
        <w:t xml:space="preserve"> 2003, mention Très Honorable</w:t>
      </w:r>
      <w:r w:rsidR="00CB301D" w:rsidRPr="00167E48">
        <w:rPr>
          <w:rFonts w:ascii="Times" w:hAnsi="Times"/>
        </w:rPr>
        <w:t xml:space="preserve"> </w:t>
      </w:r>
      <w:r w:rsidR="00E37C2E" w:rsidRPr="00167E48">
        <w:rPr>
          <w:rFonts w:ascii="Times" w:hAnsi="Times"/>
        </w:rPr>
        <w:t>avec les Félicitations du Jury.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1998 Agrégation Externe de Lettres Modernes</w:t>
      </w:r>
    </w:p>
    <w:p w:rsidR="00CB301D" w:rsidRPr="00167E48" w:rsidRDefault="00CB301D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1995 et 1996 Bi-admissible au concours de l’ENS Ulm</w:t>
      </w:r>
    </w:p>
    <w:p w:rsidR="001B511A" w:rsidRPr="00167E48" w:rsidRDefault="001B511A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  <w:r w:rsidRPr="00167E48">
        <w:rPr>
          <w:rFonts w:ascii="Times" w:hAnsi="Times"/>
          <w:b/>
          <w:bCs/>
          <w:u w:val="single"/>
        </w:rPr>
        <w:t>Responsabilités administratives et scientifiques</w:t>
      </w: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Responsable de la Journée des Jeunes Chercheurs de l’ICES</w:t>
      </w:r>
    </w:p>
    <w:p w:rsidR="001B511A" w:rsidRPr="00167E48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Directrice des Presses Universitaires de l’ICES</w:t>
      </w:r>
    </w:p>
    <w:p w:rsidR="001B511A" w:rsidRDefault="001B511A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Membre de la Société des Amis de Marie-Noël</w:t>
      </w:r>
    </w:p>
    <w:p w:rsidR="00F15DD2" w:rsidRDefault="00F15DD2" w:rsidP="001B511A">
      <w:pPr>
        <w:jc w:val="both"/>
        <w:rPr>
          <w:rFonts w:ascii="Times" w:hAnsi="Times"/>
        </w:rPr>
      </w:pPr>
      <w:r>
        <w:rPr>
          <w:rFonts w:ascii="Times" w:hAnsi="Times"/>
        </w:rPr>
        <w:t>Organisation du colloque « Marie Noël et les livres » à l’ICES (1</w:t>
      </w:r>
      <w:r w:rsidRPr="00F15DD2">
        <w:rPr>
          <w:rFonts w:ascii="Times" w:hAnsi="Times"/>
          <w:vertAlign w:val="superscript"/>
        </w:rPr>
        <w:t>er</w:t>
      </w:r>
      <w:r>
        <w:rPr>
          <w:rFonts w:ascii="Times" w:hAnsi="Times"/>
        </w:rPr>
        <w:t xml:space="preserve"> avril 2021)</w:t>
      </w:r>
    </w:p>
    <w:p w:rsidR="00F15DD2" w:rsidRPr="00167E48" w:rsidRDefault="00F15DD2" w:rsidP="001B511A">
      <w:pPr>
        <w:jc w:val="both"/>
        <w:rPr>
          <w:rFonts w:ascii="Times" w:hAnsi="Times"/>
        </w:rPr>
      </w:pPr>
    </w:p>
    <w:p w:rsidR="001B511A" w:rsidRPr="00F15DD2" w:rsidRDefault="00F15DD2" w:rsidP="001B511A">
      <w:pPr>
        <w:jc w:val="both"/>
        <w:rPr>
          <w:rFonts w:ascii="Times" w:hAnsi="Times"/>
          <w:b/>
          <w:bCs/>
          <w:u w:val="single"/>
        </w:rPr>
      </w:pPr>
      <w:r w:rsidRPr="00F15DD2">
        <w:rPr>
          <w:rFonts w:ascii="Times" w:hAnsi="Times"/>
          <w:b/>
          <w:bCs/>
          <w:u w:val="single"/>
        </w:rPr>
        <w:t>Enseignement</w:t>
      </w:r>
    </w:p>
    <w:p w:rsidR="00F15DD2" w:rsidRDefault="00F15DD2" w:rsidP="001B511A">
      <w:pPr>
        <w:jc w:val="both"/>
        <w:rPr>
          <w:rFonts w:ascii="Times" w:hAnsi="Times"/>
        </w:rPr>
      </w:pPr>
      <w:r>
        <w:rPr>
          <w:rFonts w:ascii="Times" w:hAnsi="Times"/>
        </w:rPr>
        <w:t>Chargée de cours dans les 3 années de licence (littérature du XIX</w:t>
      </w:r>
      <w:r w:rsidRPr="00F15DD2">
        <w:rPr>
          <w:rFonts w:ascii="Times" w:hAnsi="Times"/>
          <w:vertAlign w:val="superscript"/>
        </w:rPr>
        <w:t>e</w:t>
      </w:r>
      <w:r>
        <w:rPr>
          <w:rFonts w:ascii="Times" w:hAnsi="Times"/>
        </w:rPr>
        <w:t xml:space="preserve"> et du XX</w:t>
      </w:r>
      <w:r w:rsidRPr="00F15DD2">
        <w:rPr>
          <w:rFonts w:ascii="Times" w:hAnsi="Times"/>
          <w:vertAlign w:val="superscript"/>
        </w:rPr>
        <w:t>e</w:t>
      </w:r>
      <w:r>
        <w:rPr>
          <w:rFonts w:ascii="Times" w:hAnsi="Times"/>
        </w:rPr>
        <w:t xml:space="preserve"> siècles, histoire littéraire, littératures de récit, axe « littérature et spiritualité »). </w:t>
      </w:r>
    </w:p>
    <w:p w:rsidR="00F15DD2" w:rsidRDefault="00F15DD2" w:rsidP="001B511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Coordinatrice des enseignements de littérature dans la préparation à l’agrégation de Lettres (Cours privé </w:t>
      </w:r>
      <w:proofErr w:type="spellStart"/>
      <w:r>
        <w:rPr>
          <w:rFonts w:ascii="Times" w:hAnsi="Times"/>
        </w:rPr>
        <w:t>Emile</w:t>
      </w:r>
      <w:proofErr w:type="spellEnd"/>
      <w:r>
        <w:rPr>
          <w:rFonts w:ascii="Times" w:hAnsi="Times"/>
        </w:rPr>
        <w:t xml:space="preserve"> Faguet, ICES)</w:t>
      </w:r>
    </w:p>
    <w:p w:rsidR="00F15DD2" w:rsidRDefault="00F15DD2" w:rsidP="001B511A">
      <w:pPr>
        <w:jc w:val="both"/>
        <w:rPr>
          <w:rFonts w:ascii="Times" w:hAnsi="Times"/>
        </w:rPr>
      </w:pPr>
      <w:r>
        <w:rPr>
          <w:rFonts w:ascii="Times" w:hAnsi="Times"/>
        </w:rPr>
        <w:t>2009-2020 : responsable de la formation au CAPES de Lettres</w:t>
      </w:r>
    </w:p>
    <w:p w:rsidR="00F15DD2" w:rsidRDefault="00F15DD2" w:rsidP="001B511A">
      <w:pPr>
        <w:jc w:val="both"/>
        <w:rPr>
          <w:rFonts w:ascii="Times" w:hAnsi="Times"/>
        </w:rPr>
      </w:pPr>
    </w:p>
    <w:p w:rsidR="00C51C18" w:rsidRPr="00C51C18" w:rsidRDefault="00C51C18" w:rsidP="001B511A">
      <w:pPr>
        <w:jc w:val="both"/>
        <w:rPr>
          <w:rFonts w:ascii="Times" w:hAnsi="Times"/>
          <w:b/>
          <w:bCs/>
          <w:u w:val="single"/>
        </w:rPr>
      </w:pPr>
      <w:r w:rsidRPr="00C51C18">
        <w:rPr>
          <w:rFonts w:ascii="Times" w:hAnsi="Times"/>
          <w:b/>
          <w:bCs/>
          <w:u w:val="single"/>
        </w:rPr>
        <w:t>Thèmes de recherche</w:t>
      </w:r>
      <w:bookmarkStart w:id="0" w:name="_GoBack"/>
      <w:bookmarkEnd w:id="0"/>
    </w:p>
    <w:p w:rsidR="00C51C18" w:rsidRDefault="00C51C18" w:rsidP="001B511A">
      <w:pPr>
        <w:jc w:val="both"/>
        <w:rPr>
          <w:rFonts w:ascii="Times" w:hAnsi="Times"/>
        </w:rPr>
      </w:pPr>
      <w:r>
        <w:rPr>
          <w:rFonts w:ascii="Times" w:hAnsi="Times"/>
        </w:rPr>
        <w:t>Littérature et spiritualité</w:t>
      </w:r>
    </w:p>
    <w:p w:rsidR="00C51C18" w:rsidRDefault="00C51C18" w:rsidP="001B511A">
      <w:pPr>
        <w:jc w:val="both"/>
        <w:rPr>
          <w:rFonts w:ascii="Times" w:hAnsi="Times"/>
        </w:rPr>
      </w:pPr>
      <w:r>
        <w:rPr>
          <w:rFonts w:ascii="Times" w:hAnsi="Times"/>
        </w:rPr>
        <w:t>Roman et religieux ; écriture poétique du religieux</w:t>
      </w:r>
    </w:p>
    <w:p w:rsidR="00C51C18" w:rsidRDefault="00C51C18" w:rsidP="001B511A">
      <w:pPr>
        <w:jc w:val="both"/>
        <w:rPr>
          <w:rFonts w:ascii="Times" w:hAnsi="Times"/>
        </w:rPr>
      </w:pPr>
      <w:r>
        <w:rPr>
          <w:rFonts w:ascii="Times" w:hAnsi="Times"/>
        </w:rPr>
        <w:t>Stylistique du roman</w:t>
      </w:r>
    </w:p>
    <w:p w:rsidR="00C51C18" w:rsidRDefault="00C51C18" w:rsidP="001B511A">
      <w:pPr>
        <w:jc w:val="both"/>
        <w:rPr>
          <w:rFonts w:ascii="Times" w:hAnsi="Times"/>
        </w:rPr>
      </w:pPr>
      <w:r>
        <w:rPr>
          <w:rFonts w:ascii="Times" w:hAnsi="Times"/>
        </w:rPr>
        <w:t>Langue littéraire du tournant du XIX</w:t>
      </w:r>
      <w:r w:rsidRPr="00C51C18">
        <w:rPr>
          <w:rFonts w:ascii="Times" w:hAnsi="Times"/>
          <w:vertAlign w:val="superscript"/>
        </w:rPr>
        <w:t>e</w:t>
      </w:r>
      <w:r>
        <w:rPr>
          <w:rFonts w:ascii="Times" w:hAnsi="Times"/>
        </w:rPr>
        <w:t xml:space="preserve"> et du XX</w:t>
      </w:r>
      <w:r w:rsidRPr="00C51C18">
        <w:rPr>
          <w:rFonts w:ascii="Times" w:hAnsi="Times"/>
          <w:vertAlign w:val="superscript"/>
        </w:rPr>
        <w:t>e</w:t>
      </w:r>
      <w:r>
        <w:rPr>
          <w:rFonts w:ascii="Times" w:hAnsi="Times"/>
        </w:rPr>
        <w:t xml:space="preserve"> siècle</w:t>
      </w:r>
    </w:p>
    <w:p w:rsidR="00C51C18" w:rsidRDefault="00C51C18" w:rsidP="001B511A">
      <w:pPr>
        <w:jc w:val="both"/>
        <w:rPr>
          <w:rFonts w:ascii="Times" w:hAnsi="Times"/>
        </w:rPr>
      </w:pPr>
      <w:r>
        <w:rPr>
          <w:rFonts w:ascii="Times" w:hAnsi="Times"/>
        </w:rPr>
        <w:t>Christianisme et islam</w:t>
      </w:r>
    </w:p>
    <w:p w:rsidR="00C51C18" w:rsidRDefault="00C51C18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  <w:b/>
          <w:bCs/>
          <w:u w:val="single"/>
        </w:rPr>
      </w:pPr>
      <w:r w:rsidRPr="00167E48">
        <w:rPr>
          <w:rFonts w:ascii="Times" w:hAnsi="Times"/>
          <w:b/>
          <w:bCs/>
          <w:u w:val="single"/>
        </w:rPr>
        <w:t>Publications</w:t>
      </w:r>
      <w:r w:rsidR="00F15DD2">
        <w:rPr>
          <w:rFonts w:ascii="Times" w:hAnsi="Times"/>
          <w:b/>
          <w:bCs/>
          <w:u w:val="single"/>
        </w:rPr>
        <w:t xml:space="preserve"> scientifiques</w:t>
      </w:r>
    </w:p>
    <w:p w:rsidR="00167E48" w:rsidRPr="00167E48" w:rsidRDefault="00167E48" w:rsidP="001B511A">
      <w:pPr>
        <w:jc w:val="both"/>
        <w:rPr>
          <w:rFonts w:ascii="Times" w:hAnsi="Times"/>
          <w:b/>
          <w:bCs/>
          <w:u w:val="single"/>
        </w:rPr>
      </w:pPr>
    </w:p>
    <w:p w:rsidR="001B511A" w:rsidRDefault="001B511A" w:rsidP="001B511A">
      <w:pPr>
        <w:jc w:val="both"/>
        <w:rPr>
          <w:rFonts w:ascii="Times" w:hAnsi="Times"/>
          <w:i/>
          <w:iCs/>
          <w:u w:val="single"/>
        </w:rPr>
      </w:pPr>
      <w:r w:rsidRPr="00167E48">
        <w:rPr>
          <w:rFonts w:ascii="Times" w:hAnsi="Times"/>
          <w:i/>
          <w:iCs/>
          <w:u w:val="single"/>
        </w:rPr>
        <w:t>Livres</w:t>
      </w:r>
    </w:p>
    <w:p w:rsidR="00167E48" w:rsidRPr="00167E48" w:rsidRDefault="00167E48" w:rsidP="001B511A">
      <w:pPr>
        <w:jc w:val="both"/>
        <w:rPr>
          <w:rFonts w:ascii="Times" w:hAnsi="Times"/>
          <w:u w:val="single"/>
        </w:rPr>
      </w:pPr>
    </w:p>
    <w:p w:rsidR="00E37C2E" w:rsidRDefault="00E37C2E" w:rsidP="001B511A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Massignon Louis, </w:t>
      </w:r>
      <w:r w:rsidRPr="00167E48">
        <w:rPr>
          <w:rFonts w:ascii="Times" w:hAnsi="Times"/>
          <w:i/>
          <w:iCs/>
        </w:rPr>
        <w:t>Écrits mémorables</w:t>
      </w:r>
      <w:r w:rsidRPr="00167E48">
        <w:rPr>
          <w:rFonts w:ascii="Times" w:hAnsi="Times"/>
        </w:rPr>
        <w:t xml:space="preserve">, Ch. </w:t>
      </w:r>
      <w:proofErr w:type="spellStart"/>
      <w:r w:rsidRPr="00167E48">
        <w:rPr>
          <w:rFonts w:ascii="Times" w:hAnsi="Times"/>
        </w:rPr>
        <w:t>Jambet</w:t>
      </w:r>
      <w:proofErr w:type="spellEnd"/>
      <w:r w:rsidRPr="00167E48">
        <w:rPr>
          <w:rFonts w:ascii="Times" w:hAnsi="Times"/>
        </w:rPr>
        <w:t xml:space="preserve"> </w:t>
      </w:r>
      <w:proofErr w:type="spellStart"/>
      <w:r w:rsidRPr="00167E48">
        <w:rPr>
          <w:rFonts w:ascii="Times" w:hAnsi="Times"/>
        </w:rPr>
        <w:t>dir</w:t>
      </w:r>
      <w:proofErr w:type="spellEnd"/>
      <w:r w:rsidRPr="00167E48">
        <w:rPr>
          <w:rFonts w:ascii="Times" w:hAnsi="Times"/>
        </w:rPr>
        <w:t>., Paris, Robert Laffont, coll. « Bouquins », 2009.</w:t>
      </w:r>
    </w:p>
    <w:p w:rsidR="00167E48" w:rsidRPr="00167E48" w:rsidRDefault="00167E48" w:rsidP="001B511A">
      <w:pPr>
        <w:jc w:val="both"/>
        <w:rPr>
          <w:rFonts w:ascii="Times" w:hAnsi="Times"/>
        </w:rPr>
      </w:pPr>
    </w:p>
    <w:p w:rsidR="00E37C2E" w:rsidRDefault="00E37C2E" w:rsidP="001B511A">
      <w:pPr>
        <w:jc w:val="both"/>
        <w:rPr>
          <w:rFonts w:ascii="Times" w:hAnsi="Times"/>
        </w:rPr>
      </w:pPr>
      <w:r w:rsidRPr="00167E48">
        <w:rPr>
          <w:rFonts w:ascii="Times" w:hAnsi="Times"/>
          <w:i/>
          <w:iCs/>
        </w:rPr>
        <w:t>L’Autre Visage de Louis Massignon</w:t>
      </w:r>
      <w:r w:rsidRPr="00167E48">
        <w:rPr>
          <w:rFonts w:ascii="Times" w:hAnsi="Times"/>
        </w:rPr>
        <w:t xml:space="preserve">, Paris, Via Romana, </w:t>
      </w:r>
      <w:r w:rsidR="00167E48" w:rsidRPr="00167E48">
        <w:rPr>
          <w:rFonts w:ascii="Times" w:hAnsi="Times"/>
        </w:rPr>
        <w:t>2011.</w:t>
      </w:r>
    </w:p>
    <w:p w:rsidR="00167E48" w:rsidRPr="00167E48" w:rsidRDefault="00167E48" w:rsidP="001B511A">
      <w:pPr>
        <w:jc w:val="both"/>
        <w:rPr>
          <w:rFonts w:ascii="Times" w:hAnsi="Times"/>
        </w:rPr>
      </w:pPr>
    </w:p>
    <w:p w:rsidR="00167E48" w:rsidRPr="00167E48" w:rsidRDefault="00167E48" w:rsidP="001B511A">
      <w:pPr>
        <w:jc w:val="both"/>
        <w:rPr>
          <w:rFonts w:ascii="Times" w:hAnsi="Times"/>
        </w:rPr>
      </w:pPr>
      <w:r w:rsidRPr="00167E48">
        <w:rPr>
          <w:rFonts w:ascii="Times" w:hAnsi="Times"/>
          <w:i/>
          <w:iCs/>
        </w:rPr>
        <w:t>Le miroir sombre et la langue des larmes : Louis Massignon et le langage</w:t>
      </w:r>
      <w:r w:rsidRPr="00167E48">
        <w:rPr>
          <w:rFonts w:ascii="Times" w:hAnsi="Times"/>
        </w:rPr>
        <w:t>, Paris, Honoré Champion, coll. « Poétiques et esthétiques XX</w:t>
      </w:r>
      <w:r w:rsidRPr="00167E48">
        <w:rPr>
          <w:rFonts w:ascii="Times" w:hAnsi="Times"/>
          <w:vertAlign w:val="superscript"/>
        </w:rPr>
        <w:t>e</w:t>
      </w:r>
      <w:r w:rsidRPr="00167E48">
        <w:rPr>
          <w:rFonts w:ascii="Times" w:hAnsi="Times"/>
        </w:rPr>
        <w:t>-XXI</w:t>
      </w:r>
      <w:r w:rsidRPr="00167E48">
        <w:rPr>
          <w:rFonts w:ascii="Times" w:hAnsi="Times"/>
          <w:vertAlign w:val="superscript"/>
        </w:rPr>
        <w:t>e</w:t>
      </w:r>
      <w:r w:rsidRPr="00167E48">
        <w:rPr>
          <w:rFonts w:ascii="Times" w:hAnsi="Times"/>
        </w:rPr>
        <w:t xml:space="preserve"> siècles », 2017.</w:t>
      </w:r>
    </w:p>
    <w:p w:rsidR="00167E48" w:rsidRPr="00167E48" w:rsidRDefault="00167E48" w:rsidP="001B511A">
      <w:pPr>
        <w:jc w:val="both"/>
        <w:rPr>
          <w:rFonts w:ascii="Times" w:hAnsi="Times"/>
        </w:rPr>
      </w:pPr>
    </w:p>
    <w:p w:rsidR="001B511A" w:rsidRDefault="001B511A" w:rsidP="001B511A">
      <w:pPr>
        <w:jc w:val="both"/>
        <w:rPr>
          <w:rFonts w:ascii="Times" w:hAnsi="Times"/>
          <w:i/>
          <w:iCs/>
          <w:u w:val="single"/>
        </w:rPr>
      </w:pPr>
      <w:r w:rsidRPr="00167E48">
        <w:rPr>
          <w:rFonts w:ascii="Times" w:hAnsi="Times"/>
          <w:i/>
          <w:iCs/>
          <w:u w:val="single"/>
        </w:rPr>
        <w:t>Articles</w:t>
      </w:r>
    </w:p>
    <w:p w:rsidR="00167E48" w:rsidRPr="00167E48" w:rsidRDefault="00167E48" w:rsidP="001B511A">
      <w:pPr>
        <w:jc w:val="both"/>
        <w:rPr>
          <w:rFonts w:ascii="Times" w:hAnsi="Times"/>
          <w:i/>
          <w:iCs/>
          <w:u w:val="single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« </w:t>
      </w:r>
      <w:r w:rsidRPr="00167E48">
        <w:rPr>
          <w:rFonts w:ascii="Times" w:hAnsi="Times"/>
          <w:i/>
        </w:rPr>
        <w:t>Il n’y a qu’une tristesse, c’est de n’être pas des saints</w:t>
      </w:r>
      <w:r w:rsidRPr="00167E48">
        <w:rPr>
          <w:rFonts w:ascii="Times" w:hAnsi="Times"/>
        </w:rPr>
        <w:t xml:space="preserve"> » : la figure du prêtre au risque du roman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« Le sacerdoce ministériel du prêtre catholique » organisé à l’ICES les 26 et 27 avril 2010. Presses Universitaires de l’ICES, coll. « Colloques », 2010, p. 177-181.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La revue </w:t>
      </w:r>
      <w:r w:rsidRPr="00167E48">
        <w:rPr>
          <w:rFonts w:ascii="Times" w:hAnsi="Times"/>
          <w:i/>
        </w:rPr>
        <w:t>Dieu vivant</w:t>
      </w:r>
      <w:r w:rsidRPr="00167E48">
        <w:rPr>
          <w:rFonts w:ascii="Times" w:hAnsi="Times"/>
        </w:rPr>
        <w:t xml:space="preserve">, littérature, mystique et perversion : l’aventure éphémère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« Revues du XX</w:t>
      </w:r>
      <w:r w:rsidRPr="00167E48">
        <w:rPr>
          <w:rFonts w:ascii="Times" w:hAnsi="Times"/>
          <w:vertAlign w:val="superscript"/>
        </w:rPr>
        <w:t>e</w:t>
      </w:r>
      <w:r w:rsidRPr="00167E48">
        <w:rPr>
          <w:rFonts w:ascii="Times" w:hAnsi="Times"/>
        </w:rPr>
        <w:t xml:space="preserve"> siècle : littérature et critique » organisé à l’ICES les 25 et 26 mars 2010. Paris, Cujas, coll. « Travaux du centre de recherches Hannah Arendt », 2013, p. 177-187.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L’islamologue et le crucifié ». </w:t>
      </w:r>
      <w:r w:rsidRPr="00167E48">
        <w:rPr>
          <w:rFonts w:ascii="Times" w:hAnsi="Times"/>
          <w:i/>
        </w:rPr>
        <w:t>Écrivains et intellectuels français face au monde arabe</w:t>
      </w:r>
      <w:r w:rsidRPr="00167E48">
        <w:rPr>
          <w:rFonts w:ascii="Times" w:hAnsi="Times"/>
        </w:rPr>
        <w:t xml:space="preserve">, Catherine </w:t>
      </w:r>
      <w:proofErr w:type="spellStart"/>
      <w:r w:rsidRPr="00167E48">
        <w:rPr>
          <w:rFonts w:ascii="Times" w:hAnsi="Times"/>
        </w:rPr>
        <w:t>Mayaux</w:t>
      </w:r>
      <w:proofErr w:type="spellEnd"/>
      <w:r w:rsidRPr="00167E48">
        <w:rPr>
          <w:rFonts w:ascii="Times" w:hAnsi="Times"/>
        </w:rPr>
        <w:t xml:space="preserve"> s. d. Paris, Honoré Champion, coll. « Littérature de notre siècle », 2011. [</w:t>
      </w:r>
      <w:proofErr w:type="gramStart"/>
      <w:r w:rsidRPr="00167E48">
        <w:rPr>
          <w:rFonts w:ascii="Times" w:hAnsi="Times"/>
          <w:i/>
        </w:rPr>
        <w:t>sur</w:t>
      </w:r>
      <w:proofErr w:type="gramEnd"/>
      <w:r w:rsidRPr="00167E48">
        <w:rPr>
          <w:rFonts w:ascii="Times" w:hAnsi="Times"/>
          <w:i/>
        </w:rPr>
        <w:t xml:space="preserve"> Louis Massignon</w:t>
      </w:r>
      <w:r w:rsidRPr="00167E48">
        <w:rPr>
          <w:rFonts w:ascii="Times" w:hAnsi="Times"/>
        </w:rPr>
        <w:t>]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« </w:t>
      </w:r>
      <w:r w:rsidRPr="00167E48">
        <w:rPr>
          <w:rFonts w:ascii="Times" w:hAnsi="Times"/>
          <w:i/>
        </w:rPr>
        <w:t>La rose est sans pourquoi…</w:t>
      </w:r>
      <w:r w:rsidRPr="00167E48">
        <w:rPr>
          <w:rFonts w:ascii="Times" w:hAnsi="Times"/>
        </w:rPr>
        <w:t xml:space="preserve"> : la littérature en mission contre la littérature du message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</w:t>
      </w:r>
      <w:r w:rsidRPr="00167E48">
        <w:rPr>
          <w:rFonts w:ascii="Times" w:hAnsi="Times"/>
          <w:i/>
        </w:rPr>
        <w:t>Les Actes des Apôtres : une lecture missionnaire</w:t>
      </w:r>
      <w:r w:rsidRPr="00167E48">
        <w:rPr>
          <w:rFonts w:ascii="Times" w:hAnsi="Times"/>
        </w:rPr>
        <w:t>, organisé à l’ICES les 11 et 12 avril 2011. Presses Universitaires de l’ICES, coll. « Colloques », 2012, p. 169-175.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Sur un mot de bienveillance dit au Concile : le poète, Abraham et l’Église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« Cinquantenaire du Concile Vatican II : une herméneutique de la continuité », organisé à l’ICES les 12 et 13 mars 2012. Presses Universitaires de l’ICES, coll. « Colloques », 2012, p. 233-242. [</w:t>
      </w:r>
      <w:proofErr w:type="gramStart"/>
      <w:r w:rsidRPr="00167E48">
        <w:rPr>
          <w:rFonts w:ascii="Times" w:hAnsi="Times"/>
          <w:i/>
        </w:rPr>
        <w:t>sur</w:t>
      </w:r>
      <w:proofErr w:type="gramEnd"/>
      <w:r w:rsidRPr="00167E48">
        <w:rPr>
          <w:rFonts w:ascii="Times" w:hAnsi="Times"/>
          <w:i/>
        </w:rPr>
        <w:t xml:space="preserve"> Louis Massignon</w:t>
      </w:r>
      <w:r w:rsidRPr="00167E48">
        <w:rPr>
          <w:rFonts w:ascii="Times" w:hAnsi="Times"/>
        </w:rPr>
        <w:t>]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« </w:t>
      </w:r>
      <w:r w:rsidRPr="00167E48">
        <w:rPr>
          <w:rFonts w:ascii="Times" w:hAnsi="Times"/>
          <w:i/>
        </w:rPr>
        <w:t>Si l’oranger avait existé…</w:t>
      </w:r>
      <w:r w:rsidRPr="00167E48">
        <w:rPr>
          <w:rFonts w:ascii="Times" w:hAnsi="Times"/>
        </w:rPr>
        <w:t xml:space="preserve"> À propos de deux récits de Pouchkine et de </w:t>
      </w:r>
      <w:proofErr w:type="spellStart"/>
      <w:r w:rsidRPr="00167E48">
        <w:rPr>
          <w:rFonts w:ascii="Times" w:hAnsi="Times"/>
        </w:rPr>
        <w:t>Barbey</w:t>
      </w:r>
      <w:proofErr w:type="spellEnd"/>
      <w:r w:rsidRPr="00167E48">
        <w:rPr>
          <w:rFonts w:ascii="Times" w:hAnsi="Times"/>
        </w:rPr>
        <w:t xml:space="preserve"> d’</w:t>
      </w:r>
      <w:proofErr w:type="spellStart"/>
      <w:r w:rsidRPr="00167E48">
        <w:rPr>
          <w:rFonts w:ascii="Times" w:hAnsi="Times"/>
        </w:rPr>
        <w:t>Aurevilly</w:t>
      </w:r>
      <w:proofErr w:type="spellEnd"/>
      <w:r w:rsidRPr="00167E48">
        <w:rPr>
          <w:rFonts w:ascii="Times" w:hAnsi="Times"/>
        </w:rPr>
        <w:t xml:space="preserve"> ». </w:t>
      </w:r>
      <w:r w:rsidRPr="00167E48">
        <w:rPr>
          <w:rFonts w:ascii="Times" w:hAnsi="Times"/>
          <w:i/>
        </w:rPr>
        <w:t xml:space="preserve">Annales de l’ICES </w:t>
      </w:r>
      <w:r w:rsidRPr="00167E48">
        <w:rPr>
          <w:rFonts w:ascii="Times" w:hAnsi="Times"/>
        </w:rPr>
        <w:t xml:space="preserve">n° spécial </w:t>
      </w:r>
      <w:r w:rsidRPr="00167E48">
        <w:rPr>
          <w:rFonts w:ascii="Times" w:hAnsi="Times"/>
          <w:i/>
        </w:rPr>
        <w:t xml:space="preserve">Liber </w:t>
      </w:r>
      <w:proofErr w:type="spellStart"/>
      <w:r w:rsidRPr="00167E48">
        <w:rPr>
          <w:rFonts w:ascii="Times" w:hAnsi="Times"/>
          <w:i/>
        </w:rPr>
        <w:t>Amicorum</w:t>
      </w:r>
      <w:proofErr w:type="spellEnd"/>
      <w:r w:rsidRPr="00167E48">
        <w:rPr>
          <w:rFonts w:ascii="Times" w:hAnsi="Times"/>
        </w:rPr>
        <w:t xml:space="preserve"> en l’honneur de François </w:t>
      </w:r>
      <w:proofErr w:type="spellStart"/>
      <w:r w:rsidRPr="00167E48">
        <w:rPr>
          <w:rFonts w:ascii="Times" w:hAnsi="Times"/>
        </w:rPr>
        <w:t>Boulêtreau</w:t>
      </w:r>
      <w:proofErr w:type="spellEnd"/>
      <w:r w:rsidRPr="00167E48">
        <w:rPr>
          <w:rFonts w:ascii="Times" w:hAnsi="Times"/>
        </w:rPr>
        <w:t xml:space="preserve">, Presses Universitaires de l’ICES, 2012, p. 215-221. 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Des enseignants chrétiens à l’ICES : la petite voie de Thérèse à l’école universitaire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« Sécularisme et université catholique » organisé à l’ICES les 16 et 17 octobre 2012, </w:t>
      </w:r>
      <w:r w:rsidRPr="00167E48">
        <w:rPr>
          <w:rFonts w:ascii="Times" w:hAnsi="Times"/>
          <w:i/>
        </w:rPr>
        <w:t>Annales de l’ICES</w:t>
      </w:r>
      <w:r w:rsidRPr="00167E48">
        <w:rPr>
          <w:rFonts w:ascii="Times" w:hAnsi="Times"/>
        </w:rPr>
        <w:t xml:space="preserve"> n°2, Presses Universitaires de l’ICES, 2013, p. 229-234.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Croire en la littérature, encore ». </w:t>
      </w:r>
      <w:r w:rsidRPr="00167E48">
        <w:rPr>
          <w:rFonts w:ascii="Times" w:hAnsi="Times"/>
          <w:i/>
        </w:rPr>
        <w:t>Actes</w:t>
      </w:r>
      <w:r w:rsidRPr="00167E48">
        <w:rPr>
          <w:rFonts w:ascii="Times" w:hAnsi="Times"/>
        </w:rPr>
        <w:t xml:space="preserve"> du colloque « Qu’est-ce que croire ? » organisé à l’ICES les 15 et 16 avril 2013. Presses Universitaires de l’ICES, coll. « Colloques », 2013, p. 165-173.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En haine de Molière ». </w:t>
      </w:r>
      <w:r w:rsidRPr="00167E48">
        <w:rPr>
          <w:rFonts w:ascii="Times" w:hAnsi="Times"/>
          <w:i/>
        </w:rPr>
        <w:t xml:space="preserve">Actes </w:t>
      </w:r>
      <w:r w:rsidRPr="00167E48">
        <w:rPr>
          <w:rFonts w:ascii="Times" w:hAnsi="Times"/>
        </w:rPr>
        <w:t>du colloque organisé à l’ICES les 4, 5 et 6 avril 2011. Presses Universitaires de l’ICES, coll. « Colloques », juin 2014.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 xml:space="preserve">« Une bonne histoire policière : la morale équilibrée de </w:t>
      </w:r>
      <w:proofErr w:type="spellStart"/>
      <w:r w:rsidRPr="00167E48">
        <w:rPr>
          <w:rFonts w:ascii="Times" w:hAnsi="Times"/>
          <w:i/>
        </w:rPr>
        <w:t>Father</w:t>
      </w:r>
      <w:proofErr w:type="spellEnd"/>
      <w:r w:rsidRPr="00167E48">
        <w:rPr>
          <w:rFonts w:ascii="Times" w:hAnsi="Times"/>
        </w:rPr>
        <w:t xml:space="preserve"> Brown ». </w:t>
      </w:r>
      <w:r w:rsidRPr="00167E48">
        <w:rPr>
          <w:rFonts w:ascii="Times" w:hAnsi="Times"/>
          <w:i/>
        </w:rPr>
        <w:t xml:space="preserve">Actes </w:t>
      </w:r>
      <w:r w:rsidRPr="00167E48">
        <w:rPr>
          <w:rFonts w:ascii="Times" w:hAnsi="Times"/>
        </w:rPr>
        <w:t>du colloque « Wilde, Waugh, Chesterton : 3 humeurs britanniques » organisé à l’ICES les 23 et 24 avril 2012. Presses Universitaires de l’ICES, coll. « Colloques », juillet 2014.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« </w:t>
      </w:r>
      <w:r w:rsidRPr="00167E48">
        <w:rPr>
          <w:rFonts w:ascii="Times" w:hAnsi="Times"/>
          <w:i/>
        </w:rPr>
        <w:t>La faute à Voltaire</w:t>
      </w:r>
      <w:r w:rsidRPr="00167E48">
        <w:rPr>
          <w:rFonts w:ascii="Times" w:hAnsi="Times"/>
        </w:rPr>
        <w:t xml:space="preserve"> : l’écriture de la Révolution française dans les romans européens ». </w:t>
      </w:r>
      <w:r w:rsidRPr="00167E48">
        <w:rPr>
          <w:rFonts w:ascii="Times" w:hAnsi="Times"/>
          <w:i/>
        </w:rPr>
        <w:t>Faute, délit, péché et culpabilité : regards croisés sur les fondements éthiques</w:t>
      </w:r>
      <w:r w:rsidRPr="00167E48">
        <w:rPr>
          <w:rFonts w:ascii="Times" w:hAnsi="Times"/>
        </w:rPr>
        <w:t xml:space="preserve">, Jean Motte dit </w:t>
      </w:r>
      <w:proofErr w:type="spellStart"/>
      <w:r w:rsidRPr="00167E48">
        <w:rPr>
          <w:rFonts w:ascii="Times" w:hAnsi="Times"/>
        </w:rPr>
        <w:t>Falisse</w:t>
      </w:r>
      <w:proofErr w:type="spellEnd"/>
      <w:r w:rsidRPr="00167E48">
        <w:rPr>
          <w:rFonts w:ascii="Times" w:hAnsi="Times"/>
        </w:rPr>
        <w:t xml:space="preserve"> </w:t>
      </w:r>
      <w:proofErr w:type="spellStart"/>
      <w:r w:rsidRPr="00167E48">
        <w:rPr>
          <w:rFonts w:ascii="Times" w:hAnsi="Times"/>
        </w:rPr>
        <w:t>s.d</w:t>
      </w:r>
      <w:proofErr w:type="spellEnd"/>
      <w:r w:rsidRPr="00167E48">
        <w:rPr>
          <w:rFonts w:ascii="Times" w:hAnsi="Times"/>
        </w:rPr>
        <w:t xml:space="preserve">., Paris, </w:t>
      </w:r>
      <w:proofErr w:type="spellStart"/>
      <w:r w:rsidRPr="00167E48">
        <w:rPr>
          <w:rFonts w:ascii="Times" w:hAnsi="Times"/>
        </w:rPr>
        <w:t>L’Harmattan</w:t>
      </w:r>
      <w:proofErr w:type="spellEnd"/>
      <w:r w:rsidRPr="00167E48">
        <w:rPr>
          <w:rFonts w:ascii="Times" w:hAnsi="Times"/>
        </w:rPr>
        <w:t>, septembre 2014.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/>
        </w:rPr>
      </w:pPr>
      <w:r w:rsidRPr="00167E48">
        <w:rPr>
          <w:rFonts w:ascii="Times" w:hAnsi="Times"/>
        </w:rPr>
        <w:t>« </w:t>
      </w:r>
      <w:r w:rsidRPr="00167E48">
        <w:rPr>
          <w:rFonts w:ascii="Times" w:hAnsi="Times"/>
          <w:i/>
        </w:rPr>
        <w:t>Le chant du séraphin en extase</w:t>
      </w:r>
      <w:r w:rsidRPr="00167E48">
        <w:rPr>
          <w:rFonts w:ascii="Times" w:hAnsi="Times"/>
        </w:rPr>
        <w:t xml:space="preserve"> : poétique du texte de conversion ». </w:t>
      </w:r>
      <w:r w:rsidRPr="00167E48">
        <w:rPr>
          <w:rFonts w:ascii="Times" w:hAnsi="Times"/>
          <w:i/>
        </w:rPr>
        <w:t xml:space="preserve">Actes </w:t>
      </w:r>
      <w:r w:rsidRPr="00167E48">
        <w:rPr>
          <w:rFonts w:ascii="Times" w:hAnsi="Times"/>
        </w:rPr>
        <w:t>du colloque « Faire mémoire » organisé à l’ICES les 17 et 18 mars 2014. Presses Universitaires de l’ICES, coll. « Colloques », septembre 2014.</w:t>
      </w:r>
    </w:p>
    <w:p w:rsidR="00167E48" w:rsidRPr="00167E48" w:rsidRDefault="00167E48" w:rsidP="00167E48">
      <w:pPr>
        <w:jc w:val="both"/>
        <w:rPr>
          <w:rFonts w:ascii="Times" w:hAnsi="Times"/>
        </w:rPr>
      </w:pPr>
    </w:p>
    <w:p w:rsidR="00167E48" w:rsidRPr="00167E48" w:rsidRDefault="00167E48" w:rsidP="00167E48">
      <w:pPr>
        <w:jc w:val="both"/>
        <w:rPr>
          <w:rFonts w:ascii="Times" w:hAnsi="Times" w:cs="Times New Roman"/>
          <w:bCs/>
        </w:rPr>
      </w:pPr>
    </w:p>
    <w:p w:rsidR="00167E48" w:rsidRDefault="00167E48" w:rsidP="00167E48">
      <w:pPr>
        <w:jc w:val="both"/>
        <w:rPr>
          <w:rFonts w:ascii="Times" w:hAnsi="Times" w:cs="Times New Roman"/>
          <w:bCs/>
        </w:rPr>
      </w:pPr>
      <w:r w:rsidRPr="00167E48">
        <w:rPr>
          <w:rFonts w:ascii="Times" w:hAnsi="Times" w:cs="Times New Roman"/>
          <w:bCs/>
        </w:rPr>
        <w:t xml:space="preserve">« Le 21 ramadan à Nogent-sur-Marne : Louis Massignon d’Agnès Sorel à </w:t>
      </w:r>
      <w:proofErr w:type="spellStart"/>
      <w:r w:rsidRPr="00167E48">
        <w:rPr>
          <w:rFonts w:ascii="Times" w:hAnsi="Times" w:cs="Times New Roman"/>
          <w:bCs/>
        </w:rPr>
        <w:t>Fâtima</w:t>
      </w:r>
      <w:proofErr w:type="spellEnd"/>
      <w:r w:rsidRPr="00167E48">
        <w:rPr>
          <w:rFonts w:ascii="Times" w:hAnsi="Times" w:cs="Times New Roman"/>
          <w:bCs/>
        </w:rPr>
        <w:t xml:space="preserve"> », </w:t>
      </w:r>
      <w:r w:rsidRPr="00167E48">
        <w:rPr>
          <w:rFonts w:ascii="Times" w:hAnsi="Times" w:cs="Times New Roman"/>
          <w:bCs/>
          <w:i/>
          <w:iCs/>
        </w:rPr>
        <w:t>Actes du colloque historique des bords de Marne</w:t>
      </w:r>
      <w:r w:rsidRPr="00167E48">
        <w:rPr>
          <w:rFonts w:ascii="Times" w:hAnsi="Times" w:cs="Times New Roman"/>
          <w:bCs/>
        </w:rPr>
        <w:t xml:space="preserve"> (2016), Nogent-sur-Marne, 2018.</w:t>
      </w:r>
    </w:p>
    <w:p w:rsidR="00167E48" w:rsidRPr="00167E48" w:rsidRDefault="00167E48" w:rsidP="00167E48">
      <w:pPr>
        <w:jc w:val="both"/>
        <w:rPr>
          <w:rFonts w:ascii="Times" w:hAnsi="Times" w:cs="Times New Roman"/>
          <w:bCs/>
        </w:rPr>
      </w:pPr>
    </w:p>
    <w:p w:rsidR="00167E48" w:rsidRDefault="00167E48" w:rsidP="00167E48">
      <w:pPr>
        <w:jc w:val="both"/>
        <w:rPr>
          <w:rFonts w:ascii="Times" w:hAnsi="Times" w:cs="Times New Roman"/>
          <w:bCs/>
        </w:rPr>
      </w:pPr>
      <w:r w:rsidRPr="00167E48">
        <w:rPr>
          <w:rFonts w:ascii="Times" w:hAnsi="Times" w:cs="Times New Roman"/>
          <w:bCs/>
        </w:rPr>
        <w:t xml:space="preserve">« La littérature est-elle un espace infini ? », </w:t>
      </w:r>
      <w:r w:rsidRPr="00167E48">
        <w:rPr>
          <w:rFonts w:ascii="Times" w:hAnsi="Times" w:cs="Times New Roman"/>
          <w:bCs/>
          <w:i/>
          <w:iCs/>
        </w:rPr>
        <w:t>Actes du colloque « L’Infini »</w:t>
      </w:r>
      <w:r w:rsidRPr="00167E48">
        <w:rPr>
          <w:rFonts w:ascii="Times" w:hAnsi="Times" w:cs="Times New Roman"/>
          <w:bCs/>
        </w:rPr>
        <w:t xml:space="preserve"> (2016), ICES-CRICES, 2019.</w:t>
      </w:r>
    </w:p>
    <w:p w:rsidR="00167E48" w:rsidRPr="00167E48" w:rsidRDefault="00167E48" w:rsidP="00167E48">
      <w:pPr>
        <w:jc w:val="both"/>
        <w:rPr>
          <w:rFonts w:ascii="Times" w:hAnsi="Times" w:cs="Times New Roman"/>
          <w:b/>
        </w:rPr>
      </w:pPr>
    </w:p>
    <w:p w:rsidR="00167E48" w:rsidRDefault="00167E48" w:rsidP="00167E48">
      <w:pPr>
        <w:jc w:val="both"/>
        <w:rPr>
          <w:rFonts w:ascii="Times" w:hAnsi="Times" w:cs="Times New Roman"/>
          <w:bCs/>
        </w:rPr>
      </w:pPr>
      <w:r w:rsidRPr="00167E48">
        <w:rPr>
          <w:rFonts w:ascii="Times" w:hAnsi="Times" w:cs="Times New Roman"/>
          <w:bCs/>
        </w:rPr>
        <w:t xml:space="preserve">« Louis Massignon, lecteur de Léon Bloy : l’oiseau bleu et la pauvre reine », </w:t>
      </w:r>
      <w:r w:rsidRPr="00167E48">
        <w:rPr>
          <w:rFonts w:ascii="Times" w:hAnsi="Times" w:cs="Times New Roman"/>
          <w:bCs/>
          <w:i/>
          <w:iCs/>
        </w:rPr>
        <w:t>Léon Bloy dans l’Histoire</w:t>
      </w:r>
      <w:r w:rsidRPr="00167E48">
        <w:rPr>
          <w:rFonts w:ascii="Times" w:hAnsi="Times" w:cs="Times New Roman"/>
          <w:bCs/>
        </w:rPr>
        <w:t xml:space="preserve">, Samuel Lair et Benoît </w:t>
      </w:r>
      <w:proofErr w:type="spellStart"/>
      <w:r w:rsidRPr="00167E48">
        <w:rPr>
          <w:rFonts w:ascii="Times" w:hAnsi="Times" w:cs="Times New Roman"/>
          <w:bCs/>
        </w:rPr>
        <w:t>Mérand</w:t>
      </w:r>
      <w:proofErr w:type="spellEnd"/>
      <w:r w:rsidRPr="00167E48">
        <w:rPr>
          <w:rFonts w:ascii="Times" w:hAnsi="Times" w:cs="Times New Roman"/>
          <w:bCs/>
        </w:rPr>
        <w:t xml:space="preserve"> (</w:t>
      </w:r>
      <w:proofErr w:type="spellStart"/>
      <w:r w:rsidRPr="00167E48">
        <w:rPr>
          <w:rFonts w:ascii="Times" w:hAnsi="Times" w:cs="Times New Roman"/>
          <w:bCs/>
        </w:rPr>
        <w:t>dir</w:t>
      </w:r>
      <w:proofErr w:type="spellEnd"/>
      <w:r w:rsidRPr="00167E48">
        <w:rPr>
          <w:rFonts w:ascii="Times" w:hAnsi="Times" w:cs="Times New Roman"/>
          <w:bCs/>
        </w:rPr>
        <w:t>.), Paris, Garnier, coll. « Rencontres », 2020.</w:t>
      </w:r>
    </w:p>
    <w:p w:rsidR="00301778" w:rsidRPr="00167E48" w:rsidRDefault="00301778" w:rsidP="00167E48">
      <w:pPr>
        <w:jc w:val="both"/>
        <w:rPr>
          <w:rFonts w:ascii="Times" w:hAnsi="Times" w:cs="Times New Roman"/>
          <w:bCs/>
        </w:rPr>
      </w:pPr>
    </w:p>
    <w:p w:rsidR="00167E48" w:rsidRDefault="00167E48" w:rsidP="00167E48">
      <w:pPr>
        <w:jc w:val="both"/>
        <w:rPr>
          <w:rFonts w:ascii="Times" w:hAnsi="Times" w:cs="Times New Roman"/>
          <w:bCs/>
        </w:rPr>
      </w:pPr>
      <w:r w:rsidRPr="00167E48">
        <w:rPr>
          <w:rFonts w:ascii="Times" w:hAnsi="Times" w:cs="Times New Roman"/>
          <w:bCs/>
        </w:rPr>
        <w:t xml:space="preserve">« L’énonciation arborescente, le nouvel art poétique et la grammaire métaphysique de la personne chez l’orientaliste Louis Massignon », </w:t>
      </w:r>
      <w:r w:rsidRPr="00167E48">
        <w:rPr>
          <w:rFonts w:ascii="Times" w:hAnsi="Times" w:cs="Times New Roman"/>
          <w:bCs/>
          <w:i/>
          <w:iCs/>
        </w:rPr>
        <w:t>Actes du colloque « La Personne »</w:t>
      </w:r>
      <w:r w:rsidRPr="00167E48">
        <w:rPr>
          <w:rFonts w:ascii="Times" w:hAnsi="Times" w:cs="Times New Roman"/>
          <w:bCs/>
        </w:rPr>
        <w:t>, Alain Le Gallo (</w:t>
      </w:r>
      <w:proofErr w:type="spellStart"/>
      <w:r w:rsidRPr="00167E48">
        <w:rPr>
          <w:rFonts w:ascii="Times" w:hAnsi="Times" w:cs="Times New Roman"/>
          <w:bCs/>
        </w:rPr>
        <w:t>dir</w:t>
      </w:r>
      <w:proofErr w:type="spellEnd"/>
      <w:r w:rsidRPr="00167E48">
        <w:rPr>
          <w:rFonts w:ascii="Times" w:hAnsi="Times" w:cs="Times New Roman"/>
          <w:bCs/>
        </w:rPr>
        <w:t>.), Paris, Garnier, coll. « POLEN », 2020.</w:t>
      </w:r>
    </w:p>
    <w:p w:rsidR="00301778" w:rsidRPr="00167E48" w:rsidRDefault="00301778" w:rsidP="00167E48">
      <w:pPr>
        <w:jc w:val="both"/>
        <w:rPr>
          <w:rFonts w:ascii="Times" w:hAnsi="Times" w:cs="Times New Roman"/>
          <w:bCs/>
        </w:rPr>
      </w:pPr>
    </w:p>
    <w:p w:rsidR="00167E48" w:rsidRPr="00167E48" w:rsidRDefault="00167E48" w:rsidP="00167E48">
      <w:pPr>
        <w:jc w:val="both"/>
        <w:rPr>
          <w:rFonts w:ascii="Times" w:hAnsi="Times" w:cs="Times New Roman"/>
          <w:bCs/>
        </w:rPr>
      </w:pPr>
      <w:r w:rsidRPr="00167E48">
        <w:rPr>
          <w:rFonts w:ascii="Times" w:hAnsi="Times" w:cs="Times New Roman"/>
          <w:bCs/>
        </w:rPr>
        <w:t xml:space="preserve">« Gaminerie angélique et chemin de souffrance : la foi émergente chez le poète Marie Noël », </w:t>
      </w:r>
      <w:r w:rsidRPr="00167E48">
        <w:rPr>
          <w:rFonts w:ascii="Times" w:hAnsi="Times" w:cs="Times New Roman"/>
          <w:bCs/>
          <w:i/>
          <w:iCs/>
        </w:rPr>
        <w:t>Actes du colloque « L’émergence »</w:t>
      </w:r>
      <w:r w:rsidRPr="00167E48">
        <w:rPr>
          <w:rFonts w:ascii="Times" w:hAnsi="Times" w:cs="Times New Roman"/>
          <w:bCs/>
        </w:rPr>
        <w:t xml:space="preserve"> (mars 2019), ICES-CRICES, 2020.</w:t>
      </w:r>
    </w:p>
    <w:p w:rsidR="00167E48" w:rsidRPr="00167E48" w:rsidRDefault="00167E48" w:rsidP="001B511A">
      <w:pPr>
        <w:jc w:val="both"/>
        <w:rPr>
          <w:rFonts w:ascii="Times" w:hAnsi="Times"/>
        </w:rPr>
      </w:pPr>
    </w:p>
    <w:p w:rsidR="001B511A" w:rsidRPr="00167E48" w:rsidRDefault="001B511A" w:rsidP="001B511A">
      <w:pPr>
        <w:jc w:val="both"/>
        <w:rPr>
          <w:rFonts w:ascii="Times" w:hAnsi="Times"/>
          <w:i/>
          <w:iCs/>
        </w:rPr>
      </w:pPr>
    </w:p>
    <w:sectPr w:rsidR="001B511A" w:rsidRPr="00167E48" w:rsidSect="00E56E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1A"/>
    <w:rsid w:val="00033807"/>
    <w:rsid w:val="00167E48"/>
    <w:rsid w:val="001B511A"/>
    <w:rsid w:val="001B77B2"/>
    <w:rsid w:val="00301778"/>
    <w:rsid w:val="00585C92"/>
    <w:rsid w:val="00781903"/>
    <w:rsid w:val="009859A2"/>
    <w:rsid w:val="00AC5293"/>
    <w:rsid w:val="00C51C18"/>
    <w:rsid w:val="00CB301D"/>
    <w:rsid w:val="00E01BE4"/>
    <w:rsid w:val="00E37C2E"/>
    <w:rsid w:val="00E56E7E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A7619"/>
  <w15:chartTrackingRefBased/>
  <w15:docId w15:val="{40FF5152-7560-FE4D-88F7-9ABA952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51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eesemaecker@ic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Bibou Etienne</dc:creator>
  <cp:keywords/>
  <dc:description/>
  <cp:lastModifiedBy>Bibou Etienne</cp:lastModifiedBy>
  <cp:revision>2</cp:revision>
  <dcterms:created xsi:type="dcterms:W3CDTF">2021-08-30T12:13:00Z</dcterms:created>
  <dcterms:modified xsi:type="dcterms:W3CDTF">2021-08-30T12:13:00Z</dcterms:modified>
</cp:coreProperties>
</file>